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25" w:rsidRDefault="001B1025"/>
    <w:p w:rsidR="000E145E" w:rsidRDefault="000E145E"/>
    <w:p w:rsidR="000E145E" w:rsidRDefault="000E145E"/>
    <w:p w:rsidR="000E145E" w:rsidRDefault="000E145E">
      <w:r w:rsidRPr="009C630A">
        <w:rPr>
          <w:noProof/>
          <w:lang w:eastAsia="pl-PL"/>
        </w:rPr>
        <w:drawing>
          <wp:inline distT="0" distB="0" distL="0" distR="0" wp14:anchorId="71A75C0E" wp14:editId="3C836AEA">
            <wp:extent cx="5759450" cy="449647"/>
            <wp:effectExtent l="0" t="0" r="0" b="7620"/>
            <wp:docPr id="3" name="Obraz 3" descr="C:\Users\Paweł Mieczan\AppData\Local\Temp\Temp1_ciag_logotypow_nss-ue-efrr_rpo-wz_14-20_kolor-pz_jedna_linia.zip\ciąg logotypów_NSS-UE-EFRR_RPO-WZ_14-20_kolor-PZ jedna 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 Mieczan\AppData\Local\Temp\Temp1_ciag_logotypow_nss-ue-efrr_rpo-wz_14-20_kolor-pz_jedna_linia.zip\ciąg logotypów_NSS-UE-EFRR_RPO-WZ_14-20_kolor-PZ jedna li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5E" w:rsidRDefault="000E145E"/>
    <w:p w:rsidR="000E145E" w:rsidRDefault="00AD7B5F" w:rsidP="00AD7B5F">
      <w:pPr>
        <w:autoSpaceDE w:val="0"/>
        <w:autoSpaceDN w:val="0"/>
        <w:adjustRightInd w:val="0"/>
        <w:spacing w:after="0" w:line="240" w:lineRule="auto"/>
        <w:jc w:val="both"/>
        <w:rPr>
          <w:rFonts w:eastAsia="font000000001dc67dbb" w:cstheme="minorHAnsi"/>
        </w:rPr>
      </w:pPr>
      <w:r w:rsidRPr="00AD7B5F">
        <w:rPr>
          <w:rFonts w:cstheme="minorHAnsi"/>
        </w:rPr>
        <w:t xml:space="preserve">Celem projektu </w:t>
      </w:r>
      <w:r w:rsidRPr="00AD7B5F">
        <w:rPr>
          <w:rFonts w:cstheme="minorHAnsi"/>
          <w:b/>
        </w:rPr>
        <w:t>„</w:t>
      </w:r>
      <w:r w:rsidRPr="00AD7B5F">
        <w:rPr>
          <w:rFonts w:eastAsia="font000000001dc67dbb" w:cstheme="minorHAnsi"/>
          <w:b/>
        </w:rPr>
        <w:t>Wdrożenie strategii ekspansji zagranicznej firmy Inter System S.C. związane z wejściem na nowe rynki”</w:t>
      </w:r>
      <w:r w:rsidRPr="00AD7B5F">
        <w:rPr>
          <w:rFonts w:eastAsia="font000000001dc67dbb" w:cstheme="minorHAnsi"/>
        </w:rPr>
        <w:t xml:space="preserve"> jest realizacja opracowanej przez Inter System </w:t>
      </w:r>
      <w:r w:rsidR="005950FF">
        <w:rPr>
          <w:rFonts w:eastAsia="font000000001dc67dbb" w:cstheme="minorHAnsi"/>
        </w:rPr>
        <w:t xml:space="preserve">S.C. A. Pawłowski, M. Soroka </w:t>
      </w:r>
      <w:r w:rsidRPr="00AD7B5F">
        <w:rPr>
          <w:rFonts w:eastAsia="font000000001dc67dbb" w:cstheme="minorHAnsi"/>
        </w:rPr>
        <w:t>strategii ekspansji na rynki zagraniczne do 09.03.2018 r.</w:t>
      </w:r>
    </w:p>
    <w:p w:rsidR="00BC4A54" w:rsidRDefault="00BC4A54" w:rsidP="00BC4A54">
      <w:pPr>
        <w:autoSpaceDE w:val="0"/>
        <w:autoSpaceDN w:val="0"/>
        <w:adjustRightInd w:val="0"/>
        <w:spacing w:after="0" w:line="240" w:lineRule="auto"/>
        <w:jc w:val="both"/>
        <w:rPr>
          <w:rFonts w:eastAsia="font000000001dc67dbb" w:cstheme="minorHAnsi"/>
        </w:rPr>
      </w:pPr>
    </w:p>
    <w:p w:rsidR="00BC4A54" w:rsidRDefault="00BC4A54" w:rsidP="00BC4A54">
      <w:pPr>
        <w:autoSpaceDE w:val="0"/>
        <w:autoSpaceDN w:val="0"/>
        <w:adjustRightInd w:val="0"/>
        <w:spacing w:after="0" w:line="240" w:lineRule="auto"/>
        <w:jc w:val="both"/>
        <w:rPr>
          <w:rFonts w:eastAsia="font000000001dc67dbb" w:cstheme="minorHAnsi"/>
        </w:rPr>
      </w:pPr>
      <w:r>
        <w:rPr>
          <w:rFonts w:eastAsia="font000000001dc67dbb" w:cstheme="minorHAnsi"/>
        </w:rPr>
        <w:t>Planowanymi efektami projektu będą kontrakty handlowe zagraniczne podpisane przez firmę Inter System S.C.</w:t>
      </w:r>
      <w:r w:rsidR="005950FF" w:rsidRPr="005950FF">
        <w:rPr>
          <w:rFonts w:eastAsia="font000000001dc67dbb" w:cstheme="minorHAnsi"/>
        </w:rPr>
        <w:t xml:space="preserve"> </w:t>
      </w:r>
      <w:r w:rsidR="005950FF">
        <w:rPr>
          <w:rFonts w:eastAsia="font000000001dc67dbb" w:cstheme="minorHAnsi"/>
        </w:rPr>
        <w:t>A. Pawłowski, M. Soroka</w:t>
      </w:r>
      <w:r>
        <w:rPr>
          <w:rFonts w:eastAsia="font000000001dc67dbb" w:cstheme="minorHAnsi"/>
        </w:rPr>
        <w:t>, co przełoży się na wzro</w:t>
      </w:r>
      <w:bookmarkStart w:id="0" w:name="_GoBack"/>
      <w:bookmarkEnd w:id="0"/>
      <w:r>
        <w:rPr>
          <w:rFonts w:eastAsia="font000000001dc67dbb" w:cstheme="minorHAnsi"/>
        </w:rPr>
        <w:t xml:space="preserve">st przychodów ze sprzedaży produktów na eksport, a także na wejście na nowe rynki zagraniczne. </w:t>
      </w:r>
    </w:p>
    <w:p w:rsidR="00AD7B5F" w:rsidRDefault="00AD7B5F" w:rsidP="00AD7B5F">
      <w:pPr>
        <w:autoSpaceDE w:val="0"/>
        <w:autoSpaceDN w:val="0"/>
        <w:adjustRightInd w:val="0"/>
        <w:spacing w:after="0" w:line="240" w:lineRule="auto"/>
        <w:jc w:val="both"/>
        <w:rPr>
          <w:rFonts w:eastAsia="font000000001dc67dbb" w:cstheme="minorHAnsi"/>
        </w:rPr>
      </w:pPr>
    </w:p>
    <w:p w:rsidR="00AD7B5F" w:rsidRDefault="00AD7B5F" w:rsidP="00AD7B5F">
      <w:pPr>
        <w:autoSpaceDE w:val="0"/>
        <w:autoSpaceDN w:val="0"/>
        <w:adjustRightInd w:val="0"/>
        <w:spacing w:after="0" w:line="240" w:lineRule="auto"/>
        <w:jc w:val="both"/>
        <w:rPr>
          <w:rFonts w:eastAsia="font000000001dc67dbb" w:cstheme="minorHAnsi"/>
        </w:rPr>
      </w:pPr>
      <w:r>
        <w:rPr>
          <w:rFonts w:eastAsia="font000000001dc67dbb" w:cstheme="minorHAnsi"/>
        </w:rPr>
        <w:t>Wartość projektu: 200 304,71 PLN</w:t>
      </w:r>
    </w:p>
    <w:p w:rsidR="00AD7B5F" w:rsidRDefault="00AD7B5F" w:rsidP="00AD7B5F">
      <w:pPr>
        <w:autoSpaceDE w:val="0"/>
        <w:autoSpaceDN w:val="0"/>
        <w:adjustRightInd w:val="0"/>
        <w:spacing w:after="0" w:line="240" w:lineRule="auto"/>
        <w:jc w:val="both"/>
        <w:rPr>
          <w:rFonts w:eastAsia="font000000001dc67dbb" w:cstheme="minorHAnsi"/>
        </w:rPr>
      </w:pPr>
      <w:r>
        <w:rPr>
          <w:rFonts w:eastAsia="font000000001dc67dbb" w:cstheme="minorHAnsi"/>
        </w:rPr>
        <w:t>Wkład Funduszy Europejskich: 147 924,52</w:t>
      </w:r>
    </w:p>
    <w:sectPr w:rsidR="00AD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000000001dc67dbb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7D"/>
    <w:rsid w:val="000E145E"/>
    <w:rsid w:val="001B1025"/>
    <w:rsid w:val="004E4D09"/>
    <w:rsid w:val="005950FF"/>
    <w:rsid w:val="007C258D"/>
    <w:rsid w:val="007E097D"/>
    <w:rsid w:val="00AD7B5F"/>
    <w:rsid w:val="00BC4A54"/>
    <w:rsid w:val="00BE48B6"/>
    <w:rsid w:val="00E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6B5D-6E77-4237-AC30-99FA7C9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Mieczan</dc:creator>
  <cp:keywords/>
  <dc:description/>
  <cp:lastModifiedBy>Paweł Mieczan</cp:lastModifiedBy>
  <cp:revision>7</cp:revision>
  <dcterms:created xsi:type="dcterms:W3CDTF">2017-03-22T11:08:00Z</dcterms:created>
  <dcterms:modified xsi:type="dcterms:W3CDTF">2017-03-24T11:16:00Z</dcterms:modified>
</cp:coreProperties>
</file>